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16C15" w14:textId="77777777" w:rsidR="000A73C0" w:rsidRDefault="000A73C0" w:rsidP="000A73C0">
      <w:pPr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CB6FA3">
        <w:rPr>
          <w:rFonts w:ascii="Arial" w:hAnsi="Arial" w:cs="Arial"/>
          <w:b/>
          <w:bCs/>
          <w:sz w:val="24"/>
          <w:szCs w:val="24"/>
        </w:rPr>
        <w:t>PENAMATAN PERKHIDMATAN DAN PEMBATALAN TAWARAN PELANTIKAN</w:t>
      </w:r>
    </w:p>
    <w:p w14:paraId="626C2523" w14:textId="77777777" w:rsidR="000A73C0" w:rsidRDefault="000A73C0" w:rsidP="000A73C0">
      <w:pPr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9D9A2CD" w14:textId="77777777" w:rsidR="000A73C0" w:rsidRDefault="000A73C0" w:rsidP="000A73C0">
      <w:pPr>
        <w:ind w:left="270" w:hanging="270"/>
        <w:jc w:val="both"/>
        <w:rPr>
          <w:rFonts w:ascii="Arial" w:hAnsi="Arial" w:cs="Arial"/>
          <w:b/>
          <w:bCs/>
          <w:sz w:val="24"/>
          <w:szCs w:val="24"/>
        </w:rPr>
      </w:pPr>
      <w:r w:rsidRPr="00CB6FA3">
        <w:rPr>
          <w:rFonts w:ascii="Arial" w:hAnsi="Arial" w:cs="Arial"/>
          <w:b/>
          <w:bCs/>
          <w:sz w:val="24"/>
          <w:szCs w:val="24"/>
        </w:rPr>
        <w:t>1. 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peraturan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berkaitan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urusan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Penamatan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keadaan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bagaimanakah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seseorang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itu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boleh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ditamatkan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>?</w:t>
      </w:r>
    </w:p>
    <w:p w14:paraId="5D4792AC" w14:textId="77777777" w:rsidR="000A73C0" w:rsidRDefault="000A73C0" w:rsidP="000A73C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B6FA3">
        <w:rPr>
          <w:rFonts w:ascii="Arial" w:hAnsi="Arial" w:cs="Arial"/>
          <w:sz w:val="24"/>
          <w:szCs w:val="24"/>
        </w:rPr>
        <w:t>Urusan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Penamatan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dilaksanakan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mengikut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Peraturan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48, 49 dan 50, </w:t>
      </w:r>
      <w:proofErr w:type="spellStart"/>
      <w:r w:rsidRPr="00CB6FA3">
        <w:rPr>
          <w:rFonts w:ascii="Arial" w:hAnsi="Arial" w:cs="Arial"/>
          <w:sz w:val="24"/>
          <w:szCs w:val="24"/>
        </w:rPr>
        <w:t>Peraturan-Peraturan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Pegawai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Awam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B6FA3">
        <w:rPr>
          <w:rFonts w:ascii="Arial" w:hAnsi="Arial" w:cs="Arial"/>
          <w:sz w:val="24"/>
          <w:szCs w:val="24"/>
        </w:rPr>
        <w:t>Pelantikan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6FA3">
        <w:rPr>
          <w:rFonts w:ascii="Arial" w:hAnsi="Arial" w:cs="Arial"/>
          <w:sz w:val="24"/>
          <w:szCs w:val="24"/>
        </w:rPr>
        <w:t>Kenaikan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Pangkat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B6FA3">
        <w:rPr>
          <w:rFonts w:ascii="Arial" w:hAnsi="Arial" w:cs="Arial"/>
          <w:sz w:val="24"/>
          <w:szCs w:val="24"/>
        </w:rPr>
        <w:t>Penamatan</w:t>
      </w:r>
      <w:proofErr w:type="spellEnd"/>
      <w:r w:rsidRPr="00CB6F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sz w:val="24"/>
          <w:szCs w:val="24"/>
        </w:rPr>
        <w:t>) 2012 [P.U.(A) 1/2012]</w:t>
      </w:r>
      <w:r>
        <w:rPr>
          <w:rFonts w:ascii="Arial" w:hAnsi="Arial" w:cs="Arial"/>
          <w:sz w:val="24"/>
          <w:szCs w:val="24"/>
        </w:rPr>
        <w:t>.</w:t>
      </w:r>
    </w:p>
    <w:p w14:paraId="1DD2C886" w14:textId="77777777" w:rsidR="000A73C0" w:rsidRDefault="000A73C0" w:rsidP="000A73C0">
      <w:pPr>
        <w:jc w:val="both"/>
        <w:rPr>
          <w:rFonts w:ascii="Arial" w:hAnsi="Arial" w:cs="Arial"/>
          <w:sz w:val="24"/>
          <w:szCs w:val="24"/>
        </w:rPr>
      </w:pPr>
    </w:p>
    <w:p w14:paraId="3A636FB5" w14:textId="77777777" w:rsidR="000A73C0" w:rsidRDefault="000A73C0" w:rsidP="000A73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6FA3">
        <w:rPr>
          <w:rFonts w:ascii="Arial" w:hAnsi="Arial" w:cs="Arial"/>
          <w:b/>
          <w:bCs/>
          <w:sz w:val="24"/>
          <w:szCs w:val="24"/>
        </w:rPr>
        <w:t>2. 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dokumen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diperlukan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untuk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memproses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urusan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Penamatan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6FA3">
        <w:rPr>
          <w:rFonts w:ascii="Arial" w:hAnsi="Arial" w:cs="Arial"/>
          <w:b/>
          <w:bCs/>
          <w:sz w:val="24"/>
          <w:szCs w:val="24"/>
        </w:rPr>
        <w:t>Perkhidmatan</w:t>
      </w:r>
      <w:proofErr w:type="spellEnd"/>
      <w:r w:rsidRPr="00CB6FA3">
        <w:rPr>
          <w:rFonts w:ascii="Arial" w:hAnsi="Arial" w:cs="Arial"/>
          <w:b/>
          <w:bCs/>
          <w:sz w:val="24"/>
          <w:szCs w:val="24"/>
        </w:rPr>
        <w:t>?</w:t>
      </w:r>
    </w:p>
    <w:p w14:paraId="13C140FB" w14:textId="77777777" w:rsidR="000A73C0" w:rsidRDefault="000A73C0" w:rsidP="000A73C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A566C">
        <w:rPr>
          <w:rFonts w:ascii="Arial" w:hAnsi="Arial" w:cs="Arial"/>
          <w:sz w:val="24"/>
          <w:szCs w:val="24"/>
        </w:rPr>
        <w:t>Dokumen-dokumen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566C">
        <w:rPr>
          <w:rFonts w:ascii="Arial" w:hAnsi="Arial" w:cs="Arial"/>
          <w:sz w:val="24"/>
          <w:szCs w:val="24"/>
        </w:rPr>
        <w:t>diperlukan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untuk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memproses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urusan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Penamatan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Perkhidmatan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A566C">
        <w:rPr>
          <w:rFonts w:ascii="Arial" w:hAnsi="Arial" w:cs="Arial"/>
          <w:sz w:val="24"/>
          <w:szCs w:val="24"/>
        </w:rPr>
        <w:t>dikemukakan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kepada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Suruhanjaya </w:t>
      </w:r>
      <w:proofErr w:type="spellStart"/>
      <w:r w:rsidRPr="00CA566C">
        <w:rPr>
          <w:rFonts w:ascii="Arial" w:hAnsi="Arial" w:cs="Arial"/>
          <w:sz w:val="24"/>
          <w:szCs w:val="24"/>
        </w:rPr>
        <w:t>Perkhidmatan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Awam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adalah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sebagaimana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dalam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Senarai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Semak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Urusan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Penamatan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Perkhidmatan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yang</w:t>
      </w:r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boleh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didapati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dalam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bahagian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Borang-Borang</w:t>
      </w:r>
      <w:proofErr w:type="spellEnd"/>
      <w:r w:rsidRPr="00CA566C">
        <w:rPr>
          <w:rFonts w:ascii="Arial" w:hAnsi="Arial" w:cs="Arial"/>
          <w:sz w:val="24"/>
          <w:szCs w:val="24"/>
        </w:rPr>
        <w:t>.</w:t>
      </w:r>
    </w:p>
    <w:p w14:paraId="77E6A8EF" w14:textId="77777777" w:rsidR="000A73C0" w:rsidRDefault="000A73C0" w:rsidP="000A73C0">
      <w:pPr>
        <w:jc w:val="both"/>
        <w:rPr>
          <w:rFonts w:ascii="Arial" w:hAnsi="Arial" w:cs="Arial"/>
          <w:sz w:val="24"/>
          <w:szCs w:val="24"/>
        </w:rPr>
      </w:pPr>
    </w:p>
    <w:p w14:paraId="66EBCB2A" w14:textId="77777777" w:rsidR="000A73C0" w:rsidRPr="00CA566C" w:rsidRDefault="000A73C0" w:rsidP="000A73C0">
      <w:pPr>
        <w:jc w:val="both"/>
        <w:rPr>
          <w:rFonts w:ascii="Arial" w:hAnsi="Arial" w:cs="Arial"/>
          <w:sz w:val="24"/>
          <w:szCs w:val="24"/>
        </w:rPr>
      </w:pPr>
    </w:p>
    <w:p w14:paraId="7EDDEB49" w14:textId="77777777" w:rsidR="000A73C0" w:rsidRDefault="000A73C0" w:rsidP="000A73C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A566C">
        <w:rPr>
          <w:rFonts w:ascii="Arial" w:hAnsi="Arial" w:cs="Arial"/>
          <w:b/>
          <w:bCs/>
          <w:sz w:val="24"/>
          <w:szCs w:val="24"/>
        </w:rPr>
        <w:t>3. 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Apakah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peraturan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berkaitan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dengan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urusan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Pembatalan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Tawaran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Pelantikan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dan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keadaan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bagaimanakah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seseorang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pegawai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itu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boleh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dibatalkan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tawaran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b/>
          <w:bCs/>
          <w:sz w:val="24"/>
          <w:szCs w:val="24"/>
        </w:rPr>
        <w:t>pelantikannya</w:t>
      </w:r>
      <w:proofErr w:type="spellEnd"/>
      <w:r w:rsidRPr="00CA566C">
        <w:rPr>
          <w:rFonts w:ascii="Arial" w:hAnsi="Arial" w:cs="Arial"/>
          <w:b/>
          <w:bCs/>
          <w:sz w:val="24"/>
          <w:szCs w:val="24"/>
        </w:rPr>
        <w:t>?</w:t>
      </w:r>
    </w:p>
    <w:p w14:paraId="22985857" w14:textId="77777777" w:rsidR="000A73C0" w:rsidRPr="00CA566C" w:rsidRDefault="000A73C0" w:rsidP="000A73C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CA566C">
        <w:rPr>
          <w:rFonts w:ascii="Arial" w:hAnsi="Arial" w:cs="Arial"/>
          <w:sz w:val="24"/>
          <w:szCs w:val="24"/>
        </w:rPr>
        <w:t>Urusan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Pembatalan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Pelantikan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dilaksanakan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mengikut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Peraturan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20(5), </w:t>
      </w:r>
      <w:proofErr w:type="spellStart"/>
      <w:r w:rsidRPr="00CA566C">
        <w:rPr>
          <w:rFonts w:ascii="Arial" w:hAnsi="Arial" w:cs="Arial"/>
          <w:sz w:val="24"/>
          <w:szCs w:val="24"/>
        </w:rPr>
        <w:t>Peraturan-Peraturan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Pegawai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Awam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A566C">
        <w:rPr>
          <w:rFonts w:ascii="Arial" w:hAnsi="Arial" w:cs="Arial"/>
          <w:sz w:val="24"/>
          <w:szCs w:val="24"/>
        </w:rPr>
        <w:t>Pelantikan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A566C">
        <w:rPr>
          <w:rFonts w:ascii="Arial" w:hAnsi="Arial" w:cs="Arial"/>
          <w:sz w:val="24"/>
          <w:szCs w:val="24"/>
        </w:rPr>
        <w:t>Kenaikan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Pangkat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CA566C">
        <w:rPr>
          <w:rFonts w:ascii="Arial" w:hAnsi="Arial" w:cs="Arial"/>
          <w:sz w:val="24"/>
          <w:szCs w:val="24"/>
        </w:rPr>
        <w:t>Penamatan</w:t>
      </w:r>
      <w:proofErr w:type="spellEnd"/>
      <w:r w:rsidRPr="00CA56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66C">
        <w:rPr>
          <w:rFonts w:ascii="Arial" w:hAnsi="Arial" w:cs="Arial"/>
          <w:sz w:val="24"/>
          <w:szCs w:val="24"/>
        </w:rPr>
        <w:t>Perkhidmatan</w:t>
      </w:r>
      <w:proofErr w:type="spellEnd"/>
      <w:r w:rsidRPr="00CA566C">
        <w:rPr>
          <w:rFonts w:ascii="Arial" w:hAnsi="Arial" w:cs="Arial"/>
          <w:sz w:val="24"/>
          <w:szCs w:val="24"/>
        </w:rPr>
        <w:t>) 2012 [P.U.(A) 1/2012]</w:t>
      </w:r>
    </w:p>
    <w:p w14:paraId="07B5782C" w14:textId="77777777" w:rsidR="000A73C0" w:rsidRDefault="000A73C0"/>
    <w:sectPr w:rsidR="000A7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BF2"/>
    <w:multiLevelType w:val="hybridMultilevel"/>
    <w:tmpl w:val="FDC660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01805"/>
    <w:multiLevelType w:val="hybridMultilevel"/>
    <w:tmpl w:val="D1E254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2B0D"/>
    <w:multiLevelType w:val="hybridMultilevel"/>
    <w:tmpl w:val="D1E254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C0"/>
    <w:rsid w:val="000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6DB5"/>
  <w15:chartTrackingRefBased/>
  <w15:docId w15:val="{C158B55C-6BD6-4C22-A19A-85A2A65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2024-05-08T06:57:00Z</dcterms:created>
  <dcterms:modified xsi:type="dcterms:W3CDTF">2024-05-08T06:57:00Z</dcterms:modified>
</cp:coreProperties>
</file>